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  <w:bookmarkStart w:id="0" w:name="_GoBack"/>
      <w:bookmarkEnd w:id="0"/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b/>
          <w:sz w:val="18"/>
          <w:szCs w:val="18"/>
          <w:lang w:val="en-ZA"/>
        </w:rPr>
        <w:t>21 August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IVUZI INVESTMENTS </w:t>
      </w:r>
      <w:r w:rsidR="009720C4">
        <w:rPr>
          <w:rFonts w:cs="Arial"/>
          <w:b/>
          <w:i/>
          <w:sz w:val="18"/>
          <w:szCs w:val="18"/>
          <w:lang w:val="en-ZA"/>
        </w:rPr>
        <w:t>LIMITED</w:t>
      </w:r>
      <w:r w:rsidR="009720C4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IVA347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9720C4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IVUZI INVESTMENTS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22 August 2013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9720C4" w:rsidRPr="00400931">
        <w:rPr>
          <w:rFonts w:cs="Arial"/>
          <w:sz w:val="18"/>
          <w:szCs w:val="18"/>
          <w:lang w:val="en-ZA"/>
        </w:rPr>
        <w:t>Asset Backed Hybrid Commercial Paper Programme dated 12 June 2007</w:t>
      </w:r>
      <w:r w:rsidR="009720C4">
        <w:rPr>
          <w:rFonts w:cs="Arial"/>
          <w:sz w:val="18"/>
          <w:szCs w:val="18"/>
          <w:lang w:val="en-ZA"/>
        </w:rPr>
        <w:t>.</w:t>
      </w: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 w:rsidR="009720C4">
        <w:rPr>
          <w:rFonts w:cs="Arial"/>
          <w:b/>
          <w:sz w:val="18"/>
          <w:szCs w:val="18"/>
          <w:lang w:val="en-ZA"/>
        </w:rPr>
        <w:t xml:space="preserve">                                ZERO COUPON </w:t>
      </w:r>
      <w:r>
        <w:rPr>
          <w:rFonts w:cs="Arial"/>
          <w:b/>
          <w:sz w:val="18"/>
          <w:szCs w:val="18"/>
          <w:lang w:val="en-ZA"/>
        </w:rPr>
        <w:t>COMMERCIAL PAPER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9720C4" w:rsidRPr="009720C4">
        <w:rPr>
          <w:rFonts w:cs="Arial"/>
          <w:sz w:val="18"/>
          <w:szCs w:val="18"/>
          <w:lang w:val="en-ZA"/>
        </w:rPr>
        <w:t>R   2,970,000,000.00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IVA347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373,000,000.00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9720C4">
        <w:rPr>
          <w:rFonts w:cs="Arial"/>
          <w:sz w:val="18"/>
          <w:szCs w:val="18"/>
          <w:lang w:val="en-ZA"/>
        </w:rPr>
        <w:t>98.68057%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9720C4">
        <w:rPr>
          <w:rFonts w:cs="Arial"/>
          <w:b/>
          <w:sz w:val="18"/>
          <w:szCs w:val="18"/>
          <w:lang w:val="en-ZA"/>
        </w:rPr>
        <w:t>Indicator</w:t>
      </w:r>
      <w:r w:rsidR="009720C4">
        <w:rPr>
          <w:rFonts w:cs="Arial"/>
          <w:b/>
          <w:sz w:val="18"/>
          <w:szCs w:val="18"/>
          <w:lang w:val="en-ZA"/>
        </w:rPr>
        <w:tab/>
      </w:r>
      <w:r w:rsidR="009720C4" w:rsidRPr="009720C4">
        <w:rPr>
          <w:rFonts w:cs="Arial"/>
          <w:sz w:val="18"/>
          <w:szCs w:val="18"/>
          <w:lang w:val="en-ZA"/>
        </w:rPr>
        <w:t xml:space="preserve">Zero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21 November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November</w:t>
      </w:r>
      <w:r w:rsidR="009720C4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21 November</w:t>
      </w:r>
      <w:r w:rsidR="009720C4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9720C4" w:rsidRPr="009720C4">
        <w:rPr>
          <w:rFonts w:cs="Arial"/>
          <w:sz w:val="18"/>
          <w:szCs w:val="18"/>
          <w:lang w:val="en-ZA"/>
        </w:rPr>
        <w:t>By 17:00 on</w:t>
      </w:r>
      <w:r w:rsidR="009720C4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14 November</w:t>
      </w:r>
      <w:r w:rsidR="009720C4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22 August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22 August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21 November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ZAG000099052</w:t>
      </w:r>
    </w:p>
    <w:p w:rsidR="007F4679" w:rsidRPr="002F1779" w:rsidRDefault="009720C4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  <w:r w:rsidRPr="009720C4">
        <w:rPr>
          <w:b/>
          <w:sz w:val="18"/>
          <w:szCs w:val="18"/>
          <w:lang w:val="en-ZA"/>
        </w:rPr>
        <w:t>Additional Information</w:t>
      </w:r>
      <w:r>
        <w:rPr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ab/>
        <w:t xml:space="preserve">Senior Secured </w:t>
      </w: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9720C4" w:rsidRPr="007A14BD" w:rsidRDefault="009720C4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9720C4" w:rsidRDefault="009720C4" w:rsidP="009720C4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 w:rsidRPr="00580BA3">
        <w:rPr>
          <w:rFonts w:eastAsia="Times New Roman" w:cs="Arial"/>
          <w:sz w:val="18"/>
          <w:szCs w:val="18"/>
          <w:lang w:val="en-ZA"/>
        </w:rPr>
        <w:t xml:space="preserve">Simone </w:t>
      </w:r>
      <w:proofErr w:type="spellStart"/>
      <w:r w:rsidRPr="00580BA3">
        <w:rPr>
          <w:rFonts w:eastAsia="Times New Roman" w:cs="Arial"/>
          <w:sz w:val="18"/>
          <w:szCs w:val="18"/>
          <w:lang w:val="en-ZA"/>
        </w:rPr>
        <w:t>Blase</w:t>
      </w:r>
      <w:proofErr w:type="spellEnd"/>
      <w:r w:rsidRPr="00580BA3">
        <w:rPr>
          <w:rFonts w:eastAsia="Times New Roman" w:cs="Arial"/>
          <w:sz w:val="18"/>
          <w:szCs w:val="18"/>
          <w:lang w:val="en-ZA"/>
        </w:rPr>
        <w:tab/>
      </w:r>
      <w:r w:rsidRPr="00580BA3">
        <w:rPr>
          <w:rFonts w:eastAsia="Times New Roman" w:cs="Arial"/>
          <w:sz w:val="18"/>
          <w:szCs w:val="18"/>
          <w:lang w:val="en-ZA"/>
        </w:rPr>
        <w:tab/>
      </w:r>
      <w:r w:rsidRPr="00580BA3">
        <w:rPr>
          <w:rFonts w:eastAsia="Times New Roman" w:cs="Arial"/>
          <w:sz w:val="18"/>
          <w:szCs w:val="18"/>
          <w:lang w:val="en-ZA"/>
        </w:rPr>
        <w:tab/>
        <w:t xml:space="preserve">          RMB</w:t>
      </w:r>
      <w:r w:rsidRPr="00580BA3">
        <w:rPr>
          <w:rFonts w:eastAsia="Times New Roman" w:cs="Arial"/>
          <w:sz w:val="18"/>
          <w:szCs w:val="18"/>
          <w:lang w:val="en-ZA"/>
        </w:rPr>
        <w:tab/>
      </w:r>
      <w:r w:rsidRPr="00580BA3">
        <w:rPr>
          <w:rFonts w:eastAsia="Times New Roman" w:cs="Arial"/>
          <w:sz w:val="18"/>
          <w:szCs w:val="18"/>
          <w:lang w:val="en-ZA"/>
        </w:rPr>
        <w:tab/>
      </w:r>
      <w:r w:rsidRPr="00580BA3">
        <w:rPr>
          <w:rFonts w:eastAsia="Times New Roman" w:cs="Arial"/>
          <w:sz w:val="18"/>
          <w:szCs w:val="18"/>
          <w:lang w:val="en-ZA"/>
        </w:rPr>
        <w:tab/>
      </w:r>
      <w:r w:rsidRPr="00580BA3">
        <w:rPr>
          <w:rFonts w:eastAsia="Times New Roman" w:cs="Arial"/>
          <w:sz w:val="18"/>
          <w:szCs w:val="18"/>
          <w:lang w:val="en-ZA"/>
        </w:rPr>
        <w:tab/>
      </w:r>
      <w:r w:rsidRPr="00580BA3">
        <w:rPr>
          <w:rFonts w:eastAsia="Times New Roman" w:cs="Arial"/>
          <w:sz w:val="18"/>
          <w:szCs w:val="18"/>
          <w:lang w:val="en-ZA"/>
        </w:rPr>
        <w:tab/>
        <w:t xml:space="preserve">     +27 11 282 1414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9720C4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9720C4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B249F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B249F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20C4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249F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6DB7B4AA-7070-495C-B698-ED2B210AB750}"/>
</file>

<file path=customXml/itemProps2.xml><?xml version="1.0" encoding="utf-8"?>
<ds:datastoreItem xmlns:ds="http://schemas.openxmlformats.org/officeDocument/2006/customXml" ds:itemID="{93F7F3C8-32C0-45DF-BC0E-60A4C00FABA1}"/>
</file>

<file path=customXml/itemProps3.xml><?xml version="1.0" encoding="utf-8"?>
<ds:datastoreItem xmlns:ds="http://schemas.openxmlformats.org/officeDocument/2006/customXml" ds:itemID="{8345A5F8-B77B-4B10-81BD-DD6F7F0486EF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14</TotalTime>
  <Pages>1</Pages>
  <Words>190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1364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Listing-IVA347-22Aug2013</dc:title>
  <dc:subject/>
  <dc:creator>Johannesburg Stock Exchange</dc:creator>
  <cp:keywords/>
  <cp:lastModifiedBy>JSEUser</cp:lastModifiedBy>
  <cp:revision>12</cp:revision>
  <cp:lastPrinted>2012-01-03T09:35:00Z</cp:lastPrinted>
  <dcterms:created xsi:type="dcterms:W3CDTF">2012-03-13T10:41:00Z</dcterms:created>
  <dcterms:modified xsi:type="dcterms:W3CDTF">2013-08-21T11:14:00Z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166700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